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2B55" w:rsidRDefault="00F32B55" w:rsidP="00F32B55">
      <w:pPr>
        <w:pStyle w:val="NoSpacing"/>
      </w:pPr>
      <w:r>
        <w:rPr>
          <w:u w:val="single"/>
        </w:rPr>
        <w:t>John YONGE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:rsidR="00F32B55" w:rsidRDefault="00F32B55" w:rsidP="00F32B55">
      <w:pPr>
        <w:pStyle w:val="NoSpacing"/>
      </w:pPr>
    </w:p>
    <w:p w:rsidR="00F32B55" w:rsidRDefault="00F32B55" w:rsidP="00F32B55">
      <w:pPr>
        <w:pStyle w:val="NoSpacing"/>
      </w:pPr>
    </w:p>
    <w:p w:rsidR="00F32B55" w:rsidRDefault="00F32B55" w:rsidP="00F32B5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026"/>
        </w:tabs>
      </w:pPr>
      <w:r>
        <w:t>27 Oct.1480</w:t>
      </w:r>
      <w:r>
        <w:tab/>
        <w:t>Settlement of the action taken by him and others against William</w:t>
      </w:r>
      <w:r>
        <w:tab/>
      </w:r>
    </w:p>
    <w:p w:rsidR="00F32B55" w:rsidRDefault="00F32B55" w:rsidP="00F32B55">
      <w:pPr>
        <w:pStyle w:val="NoSpacing"/>
      </w:pPr>
      <w:r>
        <w:tab/>
      </w:r>
      <w:r>
        <w:tab/>
      </w:r>
      <w:proofErr w:type="spellStart"/>
      <w:r>
        <w:t>Vampage</w:t>
      </w:r>
      <w:proofErr w:type="spellEnd"/>
      <w:r>
        <w:t xml:space="preserve">(q.v.) and Beatrice, his wife(q.v.), </w:t>
      </w:r>
      <w:proofErr w:type="spellStart"/>
      <w:r>
        <w:t>deforciants</w:t>
      </w:r>
      <w:proofErr w:type="spellEnd"/>
      <w:r>
        <w:t xml:space="preserve"> of the manor of </w:t>
      </w:r>
    </w:p>
    <w:p w:rsidR="00F32B55" w:rsidRDefault="00F32B55" w:rsidP="00F32B55">
      <w:pPr>
        <w:pStyle w:val="NoSpacing"/>
      </w:pPr>
      <w:r>
        <w:tab/>
      </w:r>
      <w:r>
        <w:tab/>
        <w:t xml:space="preserve">Wick next Pershore and 16 </w:t>
      </w:r>
      <w:proofErr w:type="spellStart"/>
      <w:r>
        <w:t>messuages</w:t>
      </w:r>
      <w:proofErr w:type="spellEnd"/>
      <w:r>
        <w:t>, 3 carucates, 3 virgates and 60 acres</w:t>
      </w:r>
    </w:p>
    <w:p w:rsidR="00F32B55" w:rsidRDefault="00F32B55" w:rsidP="00F32B55">
      <w:pPr>
        <w:pStyle w:val="NoSpacing"/>
      </w:pPr>
      <w:r>
        <w:tab/>
      </w:r>
      <w:r>
        <w:tab/>
        <w:t>of land, 30 acres of meadow, 20 acres of pasture and 70s of rent in Wick,</w:t>
      </w:r>
    </w:p>
    <w:p w:rsidR="00F32B55" w:rsidRDefault="00F32B55" w:rsidP="00F32B55">
      <w:pPr>
        <w:pStyle w:val="NoSpacing"/>
      </w:pPr>
      <w:r>
        <w:tab/>
      </w:r>
      <w:r>
        <w:tab/>
      </w:r>
      <w:proofErr w:type="spellStart"/>
      <w:r>
        <w:t>Pinvin</w:t>
      </w:r>
      <w:proofErr w:type="spellEnd"/>
      <w:r>
        <w:t xml:space="preserve">, Piddle, </w:t>
      </w:r>
      <w:proofErr w:type="spellStart"/>
      <w:r>
        <w:t>Peopleton</w:t>
      </w:r>
      <w:proofErr w:type="spellEnd"/>
      <w:r>
        <w:t xml:space="preserve"> and Castle Morton, Worcestershire.</w:t>
      </w:r>
    </w:p>
    <w:p w:rsidR="00F32B55" w:rsidRDefault="00F32B55" w:rsidP="00F32B55">
      <w:pPr>
        <w:pStyle w:val="NoSpacing"/>
      </w:pPr>
      <w:r>
        <w:tab/>
      </w:r>
      <w:r>
        <w:tab/>
      </w:r>
      <w:r w:rsidRPr="00470C8F">
        <w:t>(</w:t>
      </w:r>
      <w:hyperlink r:id="rId6" w:history="1">
        <w:r w:rsidRPr="006A76F3">
          <w:rPr>
            <w:rStyle w:val="Hyperlink"/>
          </w:rPr>
          <w:t>http://www.medievalgenealogy.org.uk/fines/abstracts/CP_25_1_260_</w:t>
        </w:r>
        <w:r>
          <w:rPr>
            <w:rStyle w:val="Hyperlink"/>
          </w:rPr>
          <w:t>28</w:t>
        </w:r>
        <w:r w:rsidRPr="006A76F3">
          <w:rPr>
            <w:rStyle w:val="Hyperlink"/>
          </w:rPr>
          <w:t>.shtml</w:t>
        </w:r>
      </w:hyperlink>
      <w:r>
        <w:t xml:space="preserve">  )</w:t>
      </w:r>
    </w:p>
    <w:p w:rsidR="00F32B55" w:rsidRDefault="00F32B55" w:rsidP="00F32B55">
      <w:pPr>
        <w:pStyle w:val="NoSpacing"/>
      </w:pPr>
    </w:p>
    <w:p w:rsidR="00F32B55" w:rsidRDefault="00F32B55" w:rsidP="00F32B55">
      <w:pPr>
        <w:pStyle w:val="NoSpacing"/>
      </w:pPr>
    </w:p>
    <w:p w:rsidR="00F32B55" w:rsidRDefault="00F32B55" w:rsidP="00F32B55">
      <w:pPr>
        <w:pStyle w:val="NoSpacing"/>
      </w:pPr>
      <w:r>
        <w:t>21 August 2016</w:t>
      </w:r>
    </w:p>
    <w:p w:rsidR="006B2F86" w:rsidRPr="00E71FC3" w:rsidRDefault="00F32B55" w:rsidP="00E71FC3">
      <w:pPr>
        <w:pStyle w:val="NoSpacing"/>
      </w:pPr>
      <w:bookmarkStart w:id="0" w:name="_GoBack"/>
      <w:bookmarkEnd w:id="0"/>
    </w:p>
    <w:sectPr w:rsidR="006B2F86" w:rsidRPr="00E71FC3" w:rsidSect="00F32B55">
      <w:footerReference w:type="default" r:id="rId7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B55" w:rsidRDefault="00F32B55" w:rsidP="00E71FC3">
      <w:pPr>
        <w:spacing w:after="0" w:line="240" w:lineRule="auto"/>
      </w:pPr>
      <w:r>
        <w:separator/>
      </w:r>
    </w:p>
  </w:endnote>
  <w:endnote w:type="continuationSeparator" w:id="0">
    <w:p w:rsidR="00F32B55" w:rsidRDefault="00F32B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B55" w:rsidRDefault="00F32B55" w:rsidP="00E71FC3">
      <w:pPr>
        <w:spacing w:after="0" w:line="240" w:lineRule="auto"/>
      </w:pPr>
      <w:r>
        <w:separator/>
      </w:r>
    </w:p>
  </w:footnote>
  <w:footnote w:type="continuationSeparator" w:id="0">
    <w:p w:rsidR="00F32B55" w:rsidRDefault="00F32B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B5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7BAAFD-DEC8-4A4C-8916-EA18327F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32B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9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2017-10-06T19:43:00Z</dcterms:created>
  <dcterms:modified xsi:type="dcterms:W3CDTF">2017-10-06T19:43:00Z</dcterms:modified>
</cp:coreProperties>
</file>